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12AC" w14:textId="07E17DF9" w:rsidR="00EC034F" w:rsidRPr="00EC034F" w:rsidRDefault="007E2F0C" w:rsidP="004C0BD5">
      <w:pPr>
        <w:spacing w:line="276" w:lineRule="auto"/>
        <w:rPr>
          <w:rFonts w:eastAsia="Calibri" w:cs="Calibri"/>
          <w:b/>
          <w:color w:val="002060"/>
          <w:szCs w:val="22"/>
        </w:rPr>
      </w:pPr>
      <w:r>
        <w:rPr>
          <w:rFonts w:eastAsia="Calibri" w:cs="Calibri"/>
          <w:b/>
          <w:color w:val="002060"/>
          <w:szCs w:val="22"/>
        </w:rPr>
        <w:t>Director,</w:t>
      </w:r>
      <w:r w:rsidR="00F84D43">
        <w:rPr>
          <w:rFonts w:eastAsia="Calibri" w:cs="Calibri"/>
          <w:b/>
          <w:color w:val="002060"/>
          <w:szCs w:val="22"/>
        </w:rPr>
        <w:t xml:space="preserve"> </w:t>
      </w:r>
      <w:r w:rsidR="00652EBE">
        <w:rPr>
          <w:rFonts w:eastAsia="Calibri" w:cs="Calibri"/>
          <w:b/>
          <w:color w:val="002060"/>
          <w:szCs w:val="22"/>
        </w:rPr>
        <w:t xml:space="preserve">Public Relations </w:t>
      </w:r>
    </w:p>
    <w:p w14:paraId="3A3B6C35" w14:textId="08DBE6A3" w:rsidR="00EC034F" w:rsidRDefault="000327F2" w:rsidP="004C0BD5">
      <w:pPr>
        <w:spacing w:line="276" w:lineRule="auto"/>
        <w:rPr>
          <w:color w:val="1F3864" w:themeColor="accent1" w:themeShade="80"/>
        </w:rPr>
      </w:pPr>
      <w:r w:rsidRPr="000327F2">
        <w:rPr>
          <w:color w:val="1F3864" w:themeColor="accent1" w:themeShade="80"/>
        </w:rPr>
        <w:t xml:space="preserve">Words At Work needs a relationship builder and strategic thinker for our growing Public Relations team. We have a no-drama, self-starter culture where everyone is expected to both think strategically and execute on that strategy. Our work moves quickly, and we are focused on building quality relationships and deliverables without rigid processes. We expect individual accountability for work produced and allow our </w:t>
      </w:r>
      <w:r>
        <w:rPr>
          <w:color w:val="1F3864" w:themeColor="accent1" w:themeShade="80"/>
        </w:rPr>
        <w:t>team members</w:t>
      </w:r>
      <w:r w:rsidRPr="000327F2">
        <w:rPr>
          <w:color w:val="1F3864" w:themeColor="accent1" w:themeShade="80"/>
        </w:rPr>
        <w:t xml:space="preserve"> to build a process that works for them </w:t>
      </w:r>
      <w:r>
        <w:rPr>
          <w:color w:val="1F3864" w:themeColor="accent1" w:themeShade="80"/>
        </w:rPr>
        <w:t xml:space="preserve">and the client </w:t>
      </w:r>
      <w:r w:rsidRPr="000327F2">
        <w:rPr>
          <w:color w:val="1F3864" w:themeColor="accent1" w:themeShade="80"/>
        </w:rPr>
        <w:t>to get things done most efficiently. The right fit for this role will be a self-starter who is comfortable bringing enthusiastic expertise to meetings with executives. This role will develop and execute public relations strategies that achieve clients’ KPIs, apply best practices of public relations and maintain healthy client accounts.</w:t>
      </w:r>
    </w:p>
    <w:p w14:paraId="623AC826" w14:textId="77777777" w:rsidR="000327F2" w:rsidRDefault="000327F2" w:rsidP="004C0BD5">
      <w:pPr>
        <w:spacing w:line="276" w:lineRule="auto"/>
        <w:rPr>
          <w:rFonts w:eastAsia="Calibri" w:cs="Calibri"/>
          <w:bCs/>
          <w:color w:val="002060"/>
          <w:szCs w:val="22"/>
        </w:rPr>
      </w:pPr>
    </w:p>
    <w:p w14:paraId="0308B5DF" w14:textId="2C6103D4" w:rsidR="00F84D43" w:rsidRPr="00EC034F" w:rsidRDefault="00F84D43" w:rsidP="00F84D43">
      <w:pPr>
        <w:spacing w:line="276" w:lineRule="auto"/>
        <w:rPr>
          <w:rFonts w:eastAsia="Calibri" w:cs="Calibri"/>
          <w:b/>
          <w:color w:val="002060"/>
          <w:szCs w:val="22"/>
        </w:rPr>
      </w:pPr>
      <w:r w:rsidRPr="00F84D43">
        <w:rPr>
          <w:rFonts w:eastAsia="Calibri" w:cs="Calibri"/>
          <w:b/>
          <w:color w:val="002060"/>
          <w:szCs w:val="22"/>
        </w:rPr>
        <w:t xml:space="preserve">Responsibilities </w:t>
      </w:r>
    </w:p>
    <w:p w14:paraId="16C1A62E" w14:textId="39842412" w:rsidR="002A6079" w:rsidRDefault="00BE1075" w:rsidP="002A6079">
      <w:pPr>
        <w:numPr>
          <w:ilvl w:val="0"/>
          <w:numId w:val="20"/>
        </w:numPr>
        <w:spacing w:line="240" w:lineRule="auto"/>
        <w:rPr>
          <w:color w:val="1F3864" w:themeColor="accent1" w:themeShade="80"/>
        </w:rPr>
      </w:pPr>
      <w:r w:rsidRPr="00F521A6">
        <w:rPr>
          <w:color w:val="1F3864" w:themeColor="accent1" w:themeShade="80"/>
        </w:rPr>
        <w:t xml:space="preserve">Lead </w:t>
      </w:r>
      <w:r w:rsidR="00835B73">
        <w:rPr>
          <w:color w:val="1F3864" w:themeColor="accent1" w:themeShade="80"/>
        </w:rPr>
        <w:t xml:space="preserve">the PR activities for </w:t>
      </w:r>
      <w:r>
        <w:rPr>
          <w:color w:val="1F3864" w:themeColor="accent1" w:themeShade="80"/>
        </w:rPr>
        <w:t>accounts</w:t>
      </w:r>
      <w:r w:rsidRPr="00F521A6">
        <w:rPr>
          <w:color w:val="1F3864" w:themeColor="accent1" w:themeShade="80"/>
        </w:rPr>
        <w:t xml:space="preserve"> and </w:t>
      </w:r>
      <w:r w:rsidR="00D94797">
        <w:rPr>
          <w:color w:val="1F3864" w:themeColor="accent1" w:themeShade="80"/>
        </w:rPr>
        <w:t>build strategic</w:t>
      </w:r>
      <w:r w:rsidRPr="00F521A6">
        <w:rPr>
          <w:color w:val="1F3864" w:themeColor="accent1" w:themeShade="80"/>
        </w:rPr>
        <w:t xml:space="preserve"> public relations plans for </w:t>
      </w:r>
      <w:r>
        <w:rPr>
          <w:color w:val="1F3864" w:themeColor="accent1" w:themeShade="80"/>
        </w:rPr>
        <w:t xml:space="preserve">Words At Work </w:t>
      </w:r>
      <w:r w:rsidRPr="00F521A6">
        <w:rPr>
          <w:color w:val="1F3864" w:themeColor="accent1" w:themeShade="80"/>
        </w:rPr>
        <w:t>clients</w:t>
      </w:r>
    </w:p>
    <w:p w14:paraId="33E9D391" w14:textId="277D1CEB" w:rsidR="002A6079" w:rsidRPr="000327F2" w:rsidRDefault="002A6079" w:rsidP="002A6079">
      <w:pPr>
        <w:numPr>
          <w:ilvl w:val="0"/>
          <w:numId w:val="20"/>
        </w:numPr>
        <w:spacing w:line="240" w:lineRule="auto"/>
        <w:rPr>
          <w:color w:val="1F3864" w:themeColor="accent1" w:themeShade="80"/>
        </w:rPr>
      </w:pPr>
      <w:r w:rsidRPr="002A6079">
        <w:rPr>
          <w:rFonts w:eastAsia="Calibri" w:cs="Calibri"/>
          <w:bCs/>
          <w:color w:val="002060"/>
          <w:szCs w:val="22"/>
        </w:rPr>
        <w:t>Build and sustain client loyalty by delivering exceptional customer service and producing compelling content</w:t>
      </w:r>
    </w:p>
    <w:p w14:paraId="165BB58A" w14:textId="46DCEAFA" w:rsidR="00194111" w:rsidRPr="00194111" w:rsidRDefault="00194111" w:rsidP="00194111">
      <w:pPr>
        <w:numPr>
          <w:ilvl w:val="0"/>
          <w:numId w:val="20"/>
        </w:numPr>
        <w:spacing w:line="240" w:lineRule="auto"/>
        <w:rPr>
          <w:color w:val="1F3864" w:themeColor="accent1" w:themeShade="80"/>
        </w:rPr>
      </w:pPr>
      <w:r>
        <w:rPr>
          <w:rFonts w:eastAsia="Calibri" w:cs="Calibri"/>
          <w:bCs/>
          <w:color w:val="002060"/>
          <w:szCs w:val="22"/>
        </w:rPr>
        <w:t>S</w:t>
      </w:r>
      <w:r w:rsidRPr="00F84D43">
        <w:rPr>
          <w:rFonts w:eastAsia="Calibri" w:cs="Calibri"/>
          <w:bCs/>
          <w:color w:val="002060"/>
          <w:szCs w:val="22"/>
        </w:rPr>
        <w:t xml:space="preserve">tay current with </w:t>
      </w:r>
      <w:r>
        <w:rPr>
          <w:rFonts w:eastAsia="Calibri" w:cs="Calibri"/>
          <w:bCs/>
          <w:color w:val="002060"/>
          <w:szCs w:val="22"/>
        </w:rPr>
        <w:t>industry topics/</w:t>
      </w:r>
      <w:r w:rsidRPr="00F84D43">
        <w:rPr>
          <w:rFonts w:eastAsia="Calibri" w:cs="Calibri"/>
          <w:bCs/>
          <w:color w:val="002060"/>
          <w:szCs w:val="22"/>
        </w:rPr>
        <w:t>trends that are relevant to our clients</w:t>
      </w:r>
      <w:r>
        <w:rPr>
          <w:rFonts w:eastAsia="Calibri" w:cs="Calibri"/>
          <w:bCs/>
          <w:color w:val="002060"/>
          <w:szCs w:val="22"/>
        </w:rPr>
        <w:t xml:space="preserve"> and </w:t>
      </w:r>
      <w:r>
        <w:rPr>
          <w:color w:val="1F3864" w:themeColor="accent1" w:themeShade="80"/>
        </w:rPr>
        <w:t>proactively</w:t>
      </w:r>
      <w:r w:rsidRPr="00BE1075">
        <w:rPr>
          <w:color w:val="1F3864" w:themeColor="accent1" w:themeShade="80"/>
        </w:rPr>
        <w:t xml:space="preserve"> </w:t>
      </w:r>
      <w:r>
        <w:rPr>
          <w:color w:val="1F3864" w:themeColor="accent1" w:themeShade="80"/>
        </w:rPr>
        <w:t>bring</w:t>
      </w:r>
      <w:r w:rsidRPr="00BE1075">
        <w:rPr>
          <w:color w:val="1F3864" w:themeColor="accent1" w:themeShade="80"/>
        </w:rPr>
        <w:t xml:space="preserve"> new ideas that align with client</w:t>
      </w:r>
      <w:r w:rsidR="00C4594B">
        <w:rPr>
          <w:color w:val="1F3864" w:themeColor="accent1" w:themeShade="80"/>
        </w:rPr>
        <w:t>’s</w:t>
      </w:r>
      <w:r w:rsidRPr="00BE1075">
        <w:rPr>
          <w:color w:val="1F3864" w:themeColor="accent1" w:themeShade="80"/>
        </w:rPr>
        <w:t xml:space="preserve"> business goals</w:t>
      </w:r>
    </w:p>
    <w:p w14:paraId="4137A859" w14:textId="37A3229D" w:rsidR="00BE1075" w:rsidRDefault="005F2A48" w:rsidP="00BE1075">
      <w:pPr>
        <w:numPr>
          <w:ilvl w:val="0"/>
          <w:numId w:val="20"/>
        </w:numPr>
        <w:spacing w:line="240" w:lineRule="auto"/>
        <w:rPr>
          <w:color w:val="1F3864" w:themeColor="accent1" w:themeShade="80"/>
        </w:rPr>
      </w:pPr>
      <w:r w:rsidRPr="005F2A48">
        <w:rPr>
          <w:color w:val="1F3864" w:themeColor="accent1" w:themeShade="80"/>
        </w:rPr>
        <w:t>Manage the end-to-end process of creating and finalizing a range of</w:t>
      </w:r>
      <w:r>
        <w:rPr>
          <w:color w:val="1F3864" w:themeColor="accent1" w:themeShade="80"/>
        </w:rPr>
        <w:t xml:space="preserve"> </w:t>
      </w:r>
      <w:r w:rsidR="00BE1075" w:rsidRPr="00F521A6">
        <w:rPr>
          <w:color w:val="1F3864" w:themeColor="accent1" w:themeShade="80"/>
        </w:rPr>
        <w:t xml:space="preserve">internal and external </w:t>
      </w:r>
      <w:r w:rsidR="00683B5F">
        <w:rPr>
          <w:color w:val="1F3864" w:themeColor="accent1" w:themeShade="80"/>
        </w:rPr>
        <w:t>deliverables including</w:t>
      </w:r>
      <w:r w:rsidR="00BE1075" w:rsidRPr="00F521A6">
        <w:rPr>
          <w:color w:val="1F3864" w:themeColor="accent1" w:themeShade="80"/>
        </w:rPr>
        <w:t xml:space="preserve"> pitches, news releases, </w:t>
      </w:r>
      <w:r w:rsidR="002A6079">
        <w:rPr>
          <w:color w:val="1F3864" w:themeColor="accent1" w:themeShade="80"/>
        </w:rPr>
        <w:t xml:space="preserve">crises comms plans, </w:t>
      </w:r>
      <w:r w:rsidR="00BE1075" w:rsidRPr="00F521A6">
        <w:rPr>
          <w:color w:val="1F3864" w:themeColor="accent1" w:themeShade="80"/>
        </w:rPr>
        <w:t>talking points,</w:t>
      </w:r>
      <w:r>
        <w:rPr>
          <w:color w:val="1F3864" w:themeColor="accent1" w:themeShade="80"/>
        </w:rPr>
        <w:t xml:space="preserve"> briefing books</w:t>
      </w:r>
      <w:r w:rsidR="00BE1075" w:rsidRPr="00F521A6">
        <w:rPr>
          <w:color w:val="1F3864" w:themeColor="accent1" w:themeShade="80"/>
        </w:rPr>
        <w:t xml:space="preserve">, </w:t>
      </w:r>
      <w:r>
        <w:rPr>
          <w:color w:val="1F3864" w:themeColor="accent1" w:themeShade="80"/>
        </w:rPr>
        <w:t xml:space="preserve">executive </w:t>
      </w:r>
      <w:r w:rsidR="00BE1075" w:rsidRPr="00F521A6">
        <w:rPr>
          <w:color w:val="1F3864" w:themeColor="accent1" w:themeShade="80"/>
        </w:rPr>
        <w:t xml:space="preserve">bios, agendas, </w:t>
      </w:r>
      <w:r>
        <w:rPr>
          <w:color w:val="1F3864" w:themeColor="accent1" w:themeShade="80"/>
        </w:rPr>
        <w:t xml:space="preserve">and </w:t>
      </w:r>
      <w:r w:rsidR="00BE1075" w:rsidRPr="00F521A6">
        <w:rPr>
          <w:color w:val="1F3864" w:themeColor="accent1" w:themeShade="80"/>
        </w:rPr>
        <w:t>creative briefs</w:t>
      </w:r>
    </w:p>
    <w:p w14:paraId="7D941A1C" w14:textId="13F20C11" w:rsidR="00BE1075" w:rsidRPr="00F521A6" w:rsidRDefault="00835B73" w:rsidP="00BE1075">
      <w:pPr>
        <w:numPr>
          <w:ilvl w:val="0"/>
          <w:numId w:val="20"/>
        </w:numPr>
        <w:spacing w:line="240" w:lineRule="auto"/>
        <w:rPr>
          <w:color w:val="1F3864" w:themeColor="accent1" w:themeShade="80"/>
        </w:rPr>
      </w:pPr>
      <w:r>
        <w:rPr>
          <w:color w:val="1F3864" w:themeColor="accent1" w:themeShade="80"/>
        </w:rPr>
        <w:t>Think beyond PR, p</w:t>
      </w:r>
      <w:r w:rsidR="00BE1075" w:rsidRPr="00F521A6">
        <w:rPr>
          <w:color w:val="1F3864" w:themeColor="accent1" w:themeShade="80"/>
        </w:rPr>
        <w:t>rovid</w:t>
      </w:r>
      <w:r>
        <w:rPr>
          <w:color w:val="1F3864" w:themeColor="accent1" w:themeShade="80"/>
        </w:rPr>
        <w:t>ing</w:t>
      </w:r>
      <w:r w:rsidR="00BE1075" w:rsidRPr="00F521A6">
        <w:rPr>
          <w:color w:val="1F3864" w:themeColor="accent1" w:themeShade="80"/>
        </w:rPr>
        <w:t xml:space="preserve"> </w:t>
      </w:r>
      <w:r>
        <w:rPr>
          <w:color w:val="1F3864" w:themeColor="accent1" w:themeShade="80"/>
        </w:rPr>
        <w:t>big picture recommendations for building</w:t>
      </w:r>
      <w:r w:rsidR="00BE1075" w:rsidRPr="00F521A6">
        <w:rPr>
          <w:color w:val="1F3864" w:themeColor="accent1" w:themeShade="80"/>
        </w:rPr>
        <w:t xml:space="preserve"> </w:t>
      </w:r>
      <w:r w:rsidR="00BE1075">
        <w:rPr>
          <w:color w:val="1F3864" w:themeColor="accent1" w:themeShade="80"/>
        </w:rPr>
        <w:t xml:space="preserve">integrated PR, marketing and social media </w:t>
      </w:r>
      <w:r w:rsidR="00BE1075" w:rsidRPr="00F521A6">
        <w:rPr>
          <w:color w:val="1F3864" w:themeColor="accent1" w:themeShade="80"/>
        </w:rPr>
        <w:t>campaigns that address client challenges and goals</w:t>
      </w:r>
    </w:p>
    <w:p w14:paraId="29D00ADE" w14:textId="47C5B07B" w:rsidR="00BE1075" w:rsidRPr="00BE1075" w:rsidRDefault="00BE1075" w:rsidP="00BE1075">
      <w:pPr>
        <w:numPr>
          <w:ilvl w:val="0"/>
          <w:numId w:val="20"/>
        </w:numPr>
        <w:spacing w:line="240" w:lineRule="auto"/>
        <w:rPr>
          <w:color w:val="1F3864" w:themeColor="accent1" w:themeShade="80"/>
        </w:rPr>
      </w:pPr>
      <w:r w:rsidRPr="00BE1075">
        <w:rPr>
          <w:color w:val="1F3864" w:themeColor="accent1" w:themeShade="80"/>
        </w:rPr>
        <w:t>Build and maintain relationships with key industry stakeholders, media outlets, and influencers</w:t>
      </w:r>
    </w:p>
    <w:p w14:paraId="2FB281EB" w14:textId="3F2A5A9A" w:rsidR="00140B66" w:rsidRPr="00BE1075" w:rsidRDefault="00140B66" w:rsidP="00140B66">
      <w:pPr>
        <w:numPr>
          <w:ilvl w:val="0"/>
          <w:numId w:val="20"/>
        </w:numPr>
        <w:spacing w:line="240" w:lineRule="auto"/>
        <w:rPr>
          <w:color w:val="1F3864" w:themeColor="accent1" w:themeShade="80"/>
        </w:rPr>
      </w:pPr>
      <w:r w:rsidRPr="00BE1075">
        <w:rPr>
          <w:color w:val="1F3864" w:themeColor="accent1" w:themeShade="80"/>
        </w:rPr>
        <w:t xml:space="preserve">Provide media relations, crisis comms and other PR training and planning sessions to our </w:t>
      </w:r>
      <w:r w:rsidR="00FC4008" w:rsidRPr="00BE1075">
        <w:rPr>
          <w:color w:val="1F3864" w:themeColor="accent1" w:themeShade="80"/>
        </w:rPr>
        <w:t>clients</w:t>
      </w:r>
    </w:p>
    <w:p w14:paraId="4D8077A3" w14:textId="56E2967E" w:rsidR="00BE1075" w:rsidRDefault="00BE1075" w:rsidP="00BE1075">
      <w:pPr>
        <w:numPr>
          <w:ilvl w:val="0"/>
          <w:numId w:val="20"/>
        </w:numPr>
        <w:spacing w:line="240" w:lineRule="auto"/>
        <w:rPr>
          <w:color w:val="1F3864" w:themeColor="accent1" w:themeShade="80"/>
        </w:rPr>
      </w:pPr>
      <w:r w:rsidRPr="00BE1075">
        <w:rPr>
          <w:color w:val="1F3864" w:themeColor="accent1" w:themeShade="80"/>
        </w:rPr>
        <w:t>Identify and pursue new PR business opportunities, expanding the agency’s services and client base</w:t>
      </w:r>
    </w:p>
    <w:p w14:paraId="04B631A0" w14:textId="17971C40" w:rsidR="00140B66" w:rsidRPr="00BE1075" w:rsidRDefault="00140B66" w:rsidP="00BE1075">
      <w:pPr>
        <w:numPr>
          <w:ilvl w:val="0"/>
          <w:numId w:val="20"/>
        </w:numPr>
        <w:spacing w:line="240" w:lineRule="auto"/>
        <w:rPr>
          <w:color w:val="1F3864" w:themeColor="accent1" w:themeShade="80"/>
        </w:rPr>
      </w:pPr>
      <w:r w:rsidRPr="00140B66">
        <w:rPr>
          <w:color w:val="1F3864" w:themeColor="accent1" w:themeShade="80"/>
        </w:rPr>
        <w:t xml:space="preserve">Partner with Words At Work account management/strategist teams to grow current accounts </w:t>
      </w:r>
      <w:r w:rsidR="00FC4008">
        <w:rPr>
          <w:color w:val="1F3864" w:themeColor="accent1" w:themeShade="80"/>
        </w:rPr>
        <w:t>through additional</w:t>
      </w:r>
      <w:r w:rsidRPr="00140B66">
        <w:rPr>
          <w:color w:val="1F3864" w:themeColor="accent1" w:themeShade="80"/>
        </w:rPr>
        <w:t xml:space="preserve"> PR services</w:t>
      </w:r>
    </w:p>
    <w:p w14:paraId="4F3D01BE" w14:textId="39B088C8" w:rsidR="00EC034F" w:rsidRDefault="002A6079" w:rsidP="00BE1075">
      <w:pPr>
        <w:numPr>
          <w:ilvl w:val="0"/>
          <w:numId w:val="20"/>
        </w:numPr>
        <w:spacing w:line="240" w:lineRule="auto"/>
        <w:rPr>
          <w:color w:val="1F3864" w:themeColor="accent1" w:themeShade="80"/>
        </w:rPr>
      </w:pPr>
      <w:r>
        <w:rPr>
          <w:color w:val="1F3864" w:themeColor="accent1" w:themeShade="80"/>
        </w:rPr>
        <w:t xml:space="preserve">Act as an internal advisor, </w:t>
      </w:r>
      <w:r w:rsidR="00FC4008">
        <w:rPr>
          <w:color w:val="1F3864" w:themeColor="accent1" w:themeShade="80"/>
        </w:rPr>
        <w:t xml:space="preserve">sharing </w:t>
      </w:r>
      <w:r w:rsidR="00FC4008" w:rsidRPr="00FC4008">
        <w:rPr>
          <w:color w:val="1F3864" w:themeColor="accent1" w:themeShade="80"/>
        </w:rPr>
        <w:t xml:space="preserve">PR </w:t>
      </w:r>
      <w:r w:rsidR="00FC4008">
        <w:rPr>
          <w:color w:val="1F3864" w:themeColor="accent1" w:themeShade="80"/>
        </w:rPr>
        <w:t>best practices</w:t>
      </w:r>
      <w:r w:rsidR="00FC4008" w:rsidRPr="00FC4008">
        <w:rPr>
          <w:color w:val="1F3864" w:themeColor="accent1" w:themeShade="80"/>
        </w:rPr>
        <w:t xml:space="preserve"> with the broader team to foster collective success</w:t>
      </w:r>
    </w:p>
    <w:p w14:paraId="4356C1AF" w14:textId="2C2FCE37" w:rsidR="00FC4008" w:rsidRPr="000327F2" w:rsidRDefault="000327F2" w:rsidP="0052100C">
      <w:pPr>
        <w:numPr>
          <w:ilvl w:val="0"/>
          <w:numId w:val="20"/>
        </w:numPr>
        <w:spacing w:line="276" w:lineRule="auto"/>
        <w:rPr>
          <w:rFonts w:eastAsia="Calibri" w:cs="Calibri"/>
          <w:bCs/>
          <w:color w:val="002060"/>
          <w:szCs w:val="22"/>
        </w:rPr>
      </w:pPr>
      <w:r w:rsidRPr="000327F2">
        <w:rPr>
          <w:color w:val="1F3864" w:themeColor="accent1" w:themeShade="80"/>
        </w:rPr>
        <w:t>Orchestrate regular media coverage reports for clients, including data interpretation/analysis and recommendations</w:t>
      </w:r>
    </w:p>
    <w:p w14:paraId="15352E0A" w14:textId="77777777" w:rsidR="00F84D43" w:rsidRPr="00FC4008" w:rsidRDefault="00F84D43" w:rsidP="000327F2">
      <w:pPr>
        <w:pStyle w:val="ListParagraph"/>
        <w:spacing w:line="276" w:lineRule="auto"/>
        <w:rPr>
          <w:rFonts w:eastAsia="Calibri" w:cs="Calibri"/>
          <w:bCs/>
          <w:color w:val="002060"/>
          <w:szCs w:val="22"/>
        </w:rPr>
      </w:pPr>
    </w:p>
    <w:p w14:paraId="60416571" w14:textId="77777777" w:rsidR="00BE1075" w:rsidRPr="00BE1075" w:rsidRDefault="00BE1075" w:rsidP="00BE1075">
      <w:pPr>
        <w:spacing w:line="276" w:lineRule="auto"/>
        <w:rPr>
          <w:rFonts w:eastAsia="Calibri" w:cs="Calibri"/>
          <w:b/>
          <w:color w:val="002060"/>
          <w:szCs w:val="22"/>
        </w:rPr>
      </w:pPr>
      <w:r w:rsidRPr="00BE1075">
        <w:rPr>
          <w:rFonts w:eastAsia="Calibri" w:cs="Calibri"/>
          <w:b/>
          <w:color w:val="002060"/>
          <w:szCs w:val="22"/>
        </w:rPr>
        <w:t xml:space="preserve">Skills, Knowledge and Expertise </w:t>
      </w:r>
    </w:p>
    <w:p w14:paraId="605F20AB" w14:textId="6E4BF060" w:rsidR="00B64E2F" w:rsidRPr="00157193" w:rsidRDefault="007E2F0C" w:rsidP="00B64E2F">
      <w:pPr>
        <w:numPr>
          <w:ilvl w:val="0"/>
          <w:numId w:val="18"/>
        </w:numPr>
        <w:spacing w:line="240" w:lineRule="auto"/>
        <w:rPr>
          <w:color w:val="1F3864" w:themeColor="accent1" w:themeShade="80"/>
        </w:rPr>
      </w:pPr>
      <w:r>
        <w:rPr>
          <w:color w:val="1F3864" w:themeColor="accent1" w:themeShade="80"/>
        </w:rPr>
        <w:t>8</w:t>
      </w:r>
      <w:r w:rsidR="00B64E2F" w:rsidRPr="00157193">
        <w:rPr>
          <w:color w:val="1F3864" w:themeColor="accent1" w:themeShade="80"/>
        </w:rPr>
        <w:t>+ years</w:t>
      </w:r>
      <w:r w:rsidR="00B64E2F">
        <w:rPr>
          <w:color w:val="1F3864" w:themeColor="accent1" w:themeShade="80"/>
        </w:rPr>
        <w:t xml:space="preserve"> of experience, </w:t>
      </w:r>
      <w:r w:rsidR="00B64E2F" w:rsidRPr="00157193">
        <w:rPr>
          <w:color w:val="1F3864" w:themeColor="accent1" w:themeShade="80"/>
        </w:rPr>
        <w:t>agency experience </w:t>
      </w:r>
      <w:r w:rsidR="00652EBE">
        <w:rPr>
          <w:color w:val="1F3864" w:themeColor="accent1" w:themeShade="80"/>
        </w:rPr>
        <w:t xml:space="preserve">strongly </w:t>
      </w:r>
      <w:r w:rsidR="00B64E2F">
        <w:rPr>
          <w:color w:val="1F3864" w:themeColor="accent1" w:themeShade="80"/>
        </w:rPr>
        <w:t>preferred</w:t>
      </w:r>
    </w:p>
    <w:p w14:paraId="4DE8322A" w14:textId="556925EF" w:rsidR="00BE1075" w:rsidRPr="00D94797" w:rsidRDefault="00B64E2F" w:rsidP="00D94797">
      <w:pPr>
        <w:numPr>
          <w:ilvl w:val="0"/>
          <w:numId w:val="18"/>
        </w:numPr>
        <w:spacing w:line="240" w:lineRule="auto"/>
        <w:rPr>
          <w:color w:val="1F3864" w:themeColor="accent1" w:themeShade="80"/>
        </w:rPr>
      </w:pPr>
      <w:r w:rsidRPr="00157193">
        <w:rPr>
          <w:color w:val="1F3864" w:themeColor="accent1" w:themeShade="80"/>
        </w:rPr>
        <w:t>Bachelor’s degree in public relations, strategic communications, marketing and/or communications </w:t>
      </w:r>
    </w:p>
    <w:p w14:paraId="681EE513" w14:textId="3DE125C7" w:rsidR="00D94797" w:rsidRPr="000327F2" w:rsidRDefault="00683B5F" w:rsidP="00D94797">
      <w:pPr>
        <w:numPr>
          <w:ilvl w:val="0"/>
          <w:numId w:val="18"/>
        </w:numPr>
        <w:spacing w:line="240" w:lineRule="auto"/>
        <w:rPr>
          <w:color w:val="1F3864" w:themeColor="accent1" w:themeShade="80"/>
        </w:rPr>
      </w:pPr>
      <w:r>
        <w:rPr>
          <w:color w:val="1F3864" w:themeColor="accent1" w:themeShade="80"/>
        </w:rPr>
        <w:t>Demonstrated e</w:t>
      </w:r>
      <w:r w:rsidR="00BE1075">
        <w:rPr>
          <w:color w:val="1F3864" w:themeColor="accent1" w:themeShade="80"/>
        </w:rPr>
        <w:t>xperience working with and presenting to C-Level executives</w:t>
      </w:r>
    </w:p>
    <w:p w14:paraId="46B6A684" w14:textId="68AEC32B" w:rsidR="00D94797" w:rsidRDefault="00D94797" w:rsidP="00B64E2F">
      <w:pPr>
        <w:numPr>
          <w:ilvl w:val="0"/>
          <w:numId w:val="18"/>
        </w:numPr>
        <w:spacing w:line="240" w:lineRule="auto"/>
        <w:rPr>
          <w:color w:val="1F3864" w:themeColor="accent1" w:themeShade="80"/>
        </w:rPr>
      </w:pPr>
      <w:r>
        <w:rPr>
          <w:color w:val="1F3864" w:themeColor="accent1" w:themeShade="80"/>
        </w:rPr>
        <w:t>E</w:t>
      </w:r>
      <w:r w:rsidR="00683B5F">
        <w:rPr>
          <w:color w:val="1F3864" w:themeColor="accent1" w:themeShade="80"/>
        </w:rPr>
        <w:t>xtensive e</w:t>
      </w:r>
      <w:r>
        <w:rPr>
          <w:color w:val="1F3864" w:themeColor="accent1" w:themeShade="80"/>
        </w:rPr>
        <w:t xml:space="preserve">xperience </w:t>
      </w:r>
      <w:r w:rsidR="00D00BA4">
        <w:rPr>
          <w:color w:val="1F3864" w:themeColor="accent1" w:themeShade="80"/>
        </w:rPr>
        <w:t>with</w:t>
      </w:r>
      <w:r w:rsidR="00683B5F">
        <w:rPr>
          <w:color w:val="1F3864" w:themeColor="accent1" w:themeShade="80"/>
        </w:rPr>
        <w:t xml:space="preserve"> </w:t>
      </w:r>
      <w:r>
        <w:rPr>
          <w:color w:val="1F3864" w:themeColor="accent1" w:themeShade="80"/>
        </w:rPr>
        <w:t>crisis communications</w:t>
      </w:r>
    </w:p>
    <w:p w14:paraId="737A63A6" w14:textId="7900D0B8" w:rsidR="00B64E2F" w:rsidRPr="00157193" w:rsidRDefault="00B64E2F" w:rsidP="00B64E2F">
      <w:pPr>
        <w:numPr>
          <w:ilvl w:val="0"/>
          <w:numId w:val="18"/>
        </w:numPr>
        <w:spacing w:line="240" w:lineRule="auto"/>
        <w:rPr>
          <w:color w:val="1F3864" w:themeColor="accent1" w:themeShade="80"/>
        </w:rPr>
      </w:pPr>
      <w:r>
        <w:rPr>
          <w:color w:val="1F3864" w:themeColor="accent1" w:themeShade="80"/>
        </w:rPr>
        <w:t>3</w:t>
      </w:r>
      <w:r w:rsidRPr="00157193">
        <w:rPr>
          <w:color w:val="1F3864" w:themeColor="accent1" w:themeShade="80"/>
        </w:rPr>
        <w:t xml:space="preserve">+ years </w:t>
      </w:r>
      <w:r w:rsidR="00D94797">
        <w:rPr>
          <w:color w:val="1F3864" w:themeColor="accent1" w:themeShade="80"/>
        </w:rPr>
        <w:t>in a lead client-facing role managing</w:t>
      </w:r>
      <w:r w:rsidRPr="00157193">
        <w:rPr>
          <w:color w:val="1F3864" w:themeColor="accent1" w:themeShade="80"/>
        </w:rPr>
        <w:t xml:space="preserve"> strategic public relations, marketing, or communications strategies</w:t>
      </w:r>
    </w:p>
    <w:p w14:paraId="1F70C8F6" w14:textId="2F5414BC" w:rsidR="00D00BA4" w:rsidRDefault="00B64E2F" w:rsidP="00B64E2F">
      <w:pPr>
        <w:numPr>
          <w:ilvl w:val="0"/>
          <w:numId w:val="18"/>
        </w:numPr>
        <w:spacing w:line="240" w:lineRule="auto"/>
        <w:rPr>
          <w:color w:val="1F3864" w:themeColor="accent1" w:themeShade="80"/>
        </w:rPr>
      </w:pPr>
      <w:r w:rsidRPr="00157193">
        <w:rPr>
          <w:color w:val="1F3864" w:themeColor="accent1" w:themeShade="80"/>
        </w:rPr>
        <w:t>Strong understanding of media landscape</w:t>
      </w:r>
      <w:r w:rsidR="00D00BA4">
        <w:rPr>
          <w:color w:val="1F3864" w:themeColor="accent1" w:themeShade="80"/>
        </w:rPr>
        <w:t xml:space="preserve">, including </w:t>
      </w:r>
      <w:r w:rsidRPr="00157193">
        <w:rPr>
          <w:color w:val="1F3864" w:themeColor="accent1" w:themeShade="80"/>
        </w:rPr>
        <w:t>earned media strategies</w:t>
      </w:r>
    </w:p>
    <w:p w14:paraId="394DCAB2" w14:textId="51D94BFC" w:rsidR="00B64E2F" w:rsidRPr="00157193" w:rsidRDefault="00D00BA4" w:rsidP="00B64E2F">
      <w:pPr>
        <w:numPr>
          <w:ilvl w:val="0"/>
          <w:numId w:val="18"/>
        </w:numPr>
        <w:spacing w:line="240" w:lineRule="auto"/>
        <w:rPr>
          <w:color w:val="1F3864" w:themeColor="accent1" w:themeShade="80"/>
        </w:rPr>
      </w:pPr>
      <w:r>
        <w:rPr>
          <w:color w:val="1F3864" w:themeColor="accent1" w:themeShade="80"/>
        </w:rPr>
        <w:t>E</w:t>
      </w:r>
      <w:r w:rsidR="003813CC">
        <w:rPr>
          <w:color w:val="1F3864" w:themeColor="accent1" w:themeShade="80"/>
        </w:rPr>
        <w:t>xperience</w:t>
      </w:r>
      <w:r w:rsidR="00B64E2F" w:rsidRPr="00157193">
        <w:rPr>
          <w:color w:val="1F3864" w:themeColor="accent1" w:themeShade="80"/>
        </w:rPr>
        <w:t xml:space="preserve"> </w:t>
      </w:r>
      <w:r w:rsidR="00B64E2F">
        <w:rPr>
          <w:color w:val="1F3864" w:themeColor="accent1" w:themeShade="80"/>
        </w:rPr>
        <w:t>developing</w:t>
      </w:r>
      <w:r w:rsidR="00B64E2F" w:rsidRPr="00157193">
        <w:rPr>
          <w:color w:val="1F3864" w:themeColor="accent1" w:themeShade="80"/>
        </w:rPr>
        <w:t xml:space="preserve"> relationships with </w:t>
      </w:r>
      <w:r>
        <w:rPr>
          <w:color w:val="1F3864" w:themeColor="accent1" w:themeShade="80"/>
        </w:rPr>
        <w:t xml:space="preserve">relevant trade publications, </w:t>
      </w:r>
      <w:r w:rsidR="00B64E2F" w:rsidRPr="00157193">
        <w:rPr>
          <w:color w:val="1F3864" w:themeColor="accent1" w:themeShade="80"/>
        </w:rPr>
        <w:t>regional and national media</w:t>
      </w:r>
    </w:p>
    <w:p w14:paraId="770300A3" w14:textId="25637B96" w:rsidR="00B64E2F" w:rsidRPr="00157193" w:rsidRDefault="00D00BA4" w:rsidP="00B64E2F">
      <w:pPr>
        <w:numPr>
          <w:ilvl w:val="0"/>
          <w:numId w:val="18"/>
        </w:numPr>
        <w:spacing w:line="240" w:lineRule="auto"/>
        <w:rPr>
          <w:color w:val="1F3864" w:themeColor="accent1" w:themeShade="80"/>
        </w:rPr>
      </w:pPr>
      <w:r>
        <w:rPr>
          <w:color w:val="1F3864" w:themeColor="accent1" w:themeShade="80"/>
        </w:rPr>
        <w:lastRenderedPageBreak/>
        <w:t>Confident</w:t>
      </w:r>
      <w:r w:rsidR="00B64E2F" w:rsidRPr="00157193">
        <w:rPr>
          <w:color w:val="1F3864" w:themeColor="accent1" w:themeShade="80"/>
        </w:rPr>
        <w:t xml:space="preserve"> </w:t>
      </w:r>
      <w:r>
        <w:rPr>
          <w:color w:val="1F3864" w:themeColor="accent1" w:themeShade="80"/>
        </w:rPr>
        <w:t>and emotionally intelligent communicat</w:t>
      </w:r>
      <w:r w:rsidR="00246A1F">
        <w:rPr>
          <w:color w:val="1F3864" w:themeColor="accent1" w:themeShade="80"/>
        </w:rPr>
        <w:t>or</w:t>
      </w:r>
    </w:p>
    <w:p w14:paraId="493C6E9E" w14:textId="77777777" w:rsidR="00B64E2F" w:rsidRPr="00157193" w:rsidRDefault="00B64E2F" w:rsidP="00B64E2F">
      <w:pPr>
        <w:numPr>
          <w:ilvl w:val="0"/>
          <w:numId w:val="18"/>
        </w:numPr>
        <w:spacing w:line="240" w:lineRule="auto"/>
        <w:rPr>
          <w:color w:val="1F3864" w:themeColor="accent1" w:themeShade="80"/>
        </w:rPr>
      </w:pPr>
      <w:r w:rsidRPr="00157193">
        <w:rPr>
          <w:color w:val="1F3864" w:themeColor="accent1" w:themeShade="80"/>
        </w:rPr>
        <w:t>Ability to successfully manage multiple projects simultaneously</w:t>
      </w:r>
    </w:p>
    <w:p w14:paraId="09D2B02E" w14:textId="748902BB" w:rsidR="00BE1075" w:rsidRDefault="00D94797" w:rsidP="00BE1075">
      <w:pPr>
        <w:pStyle w:val="ListParagraph"/>
        <w:numPr>
          <w:ilvl w:val="0"/>
          <w:numId w:val="18"/>
        </w:numPr>
        <w:spacing w:line="276" w:lineRule="auto"/>
        <w:rPr>
          <w:rFonts w:eastAsia="Calibri" w:cs="Calibri"/>
          <w:bCs/>
          <w:color w:val="002060"/>
          <w:szCs w:val="22"/>
        </w:rPr>
      </w:pPr>
      <w:r>
        <w:rPr>
          <w:rFonts w:eastAsia="Calibri" w:cs="Calibri"/>
          <w:bCs/>
          <w:color w:val="002060"/>
          <w:szCs w:val="22"/>
        </w:rPr>
        <w:t>Ability to t</w:t>
      </w:r>
      <w:r w:rsidR="00BE1075" w:rsidRPr="00F84D43">
        <w:rPr>
          <w:rFonts w:eastAsia="Calibri" w:cs="Calibri"/>
          <w:bCs/>
          <w:color w:val="002060"/>
          <w:szCs w:val="22"/>
        </w:rPr>
        <w:t xml:space="preserve">hink conceptually and provide direction/input for designers, </w:t>
      </w:r>
      <w:r>
        <w:rPr>
          <w:rFonts w:eastAsia="Calibri" w:cs="Calibri"/>
          <w:bCs/>
          <w:color w:val="002060"/>
          <w:szCs w:val="22"/>
        </w:rPr>
        <w:t xml:space="preserve">writers, </w:t>
      </w:r>
      <w:r w:rsidR="00BE1075" w:rsidRPr="00F84D43">
        <w:rPr>
          <w:rFonts w:eastAsia="Calibri" w:cs="Calibri"/>
          <w:bCs/>
          <w:color w:val="002060"/>
          <w:szCs w:val="22"/>
        </w:rPr>
        <w:t>developers, and video teams</w:t>
      </w:r>
    </w:p>
    <w:p w14:paraId="6841B646" w14:textId="675FE17B" w:rsidR="005F2A48" w:rsidRPr="00F84D43" w:rsidRDefault="005F2A48" w:rsidP="00BE1075">
      <w:pPr>
        <w:pStyle w:val="ListParagraph"/>
        <w:numPr>
          <w:ilvl w:val="0"/>
          <w:numId w:val="18"/>
        </w:numPr>
        <w:spacing w:line="276" w:lineRule="auto"/>
        <w:rPr>
          <w:rFonts w:eastAsia="Calibri" w:cs="Calibri"/>
          <w:bCs/>
          <w:color w:val="002060"/>
          <w:szCs w:val="22"/>
        </w:rPr>
      </w:pPr>
      <w:r>
        <w:rPr>
          <w:rFonts w:eastAsia="Calibri" w:cs="Calibri"/>
          <w:bCs/>
          <w:color w:val="002060"/>
          <w:szCs w:val="22"/>
        </w:rPr>
        <w:t>Willing to travel to 1-2x/year for strategic planning meetings or strategic client events.</w:t>
      </w:r>
    </w:p>
    <w:p w14:paraId="1573B3F9" w14:textId="77777777" w:rsidR="00F84D43" w:rsidRDefault="00F84D43" w:rsidP="004C0BD5">
      <w:pPr>
        <w:spacing w:line="276" w:lineRule="auto"/>
        <w:rPr>
          <w:rFonts w:eastAsia="Calibri" w:cs="Calibri"/>
          <w:bCs/>
          <w:color w:val="002060"/>
          <w:szCs w:val="22"/>
        </w:rPr>
      </w:pPr>
    </w:p>
    <w:p w14:paraId="71E008D7" w14:textId="6F69A4B1" w:rsidR="00521AC0" w:rsidRPr="00113078" w:rsidRDefault="00113078" w:rsidP="004C0BD5">
      <w:pPr>
        <w:spacing w:line="276" w:lineRule="auto"/>
        <w:rPr>
          <w:rFonts w:eastAsia="Calibri" w:cs="Calibri"/>
          <w:b/>
          <w:color w:val="002060"/>
          <w:szCs w:val="22"/>
        </w:rPr>
      </w:pPr>
      <w:r w:rsidRPr="00113078">
        <w:rPr>
          <w:rFonts w:eastAsia="Calibri" w:cs="Calibri"/>
          <w:b/>
          <w:color w:val="002060"/>
          <w:szCs w:val="22"/>
        </w:rPr>
        <w:t>About Words At Work</w:t>
      </w:r>
    </w:p>
    <w:p w14:paraId="261E69F6" w14:textId="36DCBDE2" w:rsidR="00113078" w:rsidRDefault="00113078" w:rsidP="004C0BD5">
      <w:pPr>
        <w:spacing w:line="276" w:lineRule="auto"/>
        <w:rPr>
          <w:rFonts w:eastAsia="Calibri" w:cs="Calibri"/>
          <w:bCs/>
          <w:color w:val="002060"/>
          <w:szCs w:val="22"/>
        </w:rPr>
      </w:pPr>
      <w:r w:rsidRPr="00113078">
        <w:rPr>
          <w:rFonts w:eastAsia="Calibri" w:cs="Calibri"/>
          <w:bCs/>
          <w:color w:val="002060"/>
          <w:szCs w:val="22"/>
        </w:rPr>
        <w:t xml:space="preserve">Founded in 1988, Words At Work is a collaborative, entrepreneurial firm committed to helping its clients build strong, profitable brands. Clients utilize us as a full-service marketing agency. They can also look to us for selected services, such as brand strategy, content marketing, website development, sales enablement, demand generation, social media and public relations. </w:t>
      </w:r>
    </w:p>
    <w:p w14:paraId="5E6E9336" w14:textId="77777777" w:rsidR="004C0BD5" w:rsidRPr="004C0BD5" w:rsidRDefault="004C0BD5" w:rsidP="004C0BD5">
      <w:pPr>
        <w:spacing w:line="276" w:lineRule="auto"/>
        <w:rPr>
          <w:rFonts w:eastAsia="Calibri" w:cs="Calibri"/>
          <w:b/>
          <w:color w:val="002060"/>
          <w:szCs w:val="22"/>
        </w:rPr>
      </w:pPr>
    </w:p>
    <w:p w14:paraId="5312777A" w14:textId="1164C2B0" w:rsidR="004C0BD5" w:rsidRPr="004C0BD5" w:rsidRDefault="004C0BD5" w:rsidP="004C0BD5">
      <w:pPr>
        <w:spacing w:line="276" w:lineRule="auto"/>
        <w:rPr>
          <w:rFonts w:eastAsia="Calibri" w:cs="Calibri"/>
          <w:bCs/>
          <w:color w:val="002060"/>
          <w:szCs w:val="22"/>
        </w:rPr>
      </w:pPr>
      <w:r w:rsidRPr="004C0BD5">
        <w:rPr>
          <w:rFonts w:eastAsia="Calibri" w:cs="Calibri"/>
          <w:bCs/>
          <w:color w:val="002060"/>
          <w:szCs w:val="22"/>
        </w:rPr>
        <w:t>Our compensation program includes market-competitive salaries</w:t>
      </w:r>
      <w:r w:rsidR="00113078">
        <w:rPr>
          <w:rFonts w:eastAsia="Calibri" w:cs="Calibri"/>
          <w:bCs/>
          <w:color w:val="002060"/>
          <w:szCs w:val="22"/>
        </w:rPr>
        <w:t>,</w:t>
      </w:r>
      <w:r w:rsidRPr="004C0BD5">
        <w:rPr>
          <w:rFonts w:eastAsia="Calibri" w:cs="Calibri"/>
          <w:bCs/>
          <w:color w:val="002060"/>
          <w:szCs w:val="22"/>
        </w:rPr>
        <w:t xml:space="preserve"> bonus plan based on company and individual performance, and a 401(k) retirement plan. Employee medical, dental, disability and life insurance are 100-percent employer paid. </w:t>
      </w:r>
    </w:p>
    <w:p w14:paraId="7374971F" w14:textId="77777777" w:rsidR="00521AC0" w:rsidRDefault="00521AC0" w:rsidP="004C0BD5">
      <w:pPr>
        <w:spacing w:line="276" w:lineRule="auto"/>
        <w:rPr>
          <w:rFonts w:eastAsia="Calibri" w:cs="Calibri"/>
          <w:b/>
          <w:color w:val="002060"/>
          <w:szCs w:val="22"/>
        </w:rPr>
      </w:pPr>
    </w:p>
    <w:p w14:paraId="0377A6F3" w14:textId="1F5DB9BF" w:rsidR="008E7C98" w:rsidRPr="00113078" w:rsidRDefault="004C0BD5" w:rsidP="00521AC0">
      <w:pPr>
        <w:spacing w:line="276" w:lineRule="auto"/>
        <w:rPr>
          <w:rFonts w:eastAsia="Calibri" w:cs="Calibri"/>
          <w:bCs/>
          <w:color w:val="002060"/>
          <w:szCs w:val="22"/>
        </w:rPr>
      </w:pPr>
      <w:r w:rsidRPr="00113078">
        <w:rPr>
          <w:rFonts w:eastAsia="Calibri" w:cs="Calibri"/>
          <w:bCs/>
          <w:color w:val="002060"/>
          <w:szCs w:val="22"/>
        </w:rPr>
        <w:t xml:space="preserve">For more information about Words At Work, visit </w:t>
      </w:r>
      <w:hyperlink r:id="rId11" w:history="1">
        <w:r w:rsidRPr="00113078">
          <w:rPr>
            <w:rStyle w:val="Hyperlink"/>
            <w:rFonts w:eastAsia="Calibri" w:cs="Calibri"/>
            <w:bCs/>
            <w:szCs w:val="22"/>
          </w:rPr>
          <w:t>http://www.wordsatwork.com</w:t>
        </w:r>
      </w:hyperlink>
      <w:r w:rsidRPr="00113078">
        <w:rPr>
          <w:rFonts w:eastAsia="Calibri" w:cs="Calibri"/>
          <w:bCs/>
          <w:color w:val="002060"/>
          <w:szCs w:val="22"/>
        </w:rPr>
        <w:t xml:space="preserve"> or contact</w:t>
      </w:r>
      <w:r w:rsidR="00113078">
        <w:rPr>
          <w:rFonts w:eastAsia="Calibri" w:cs="Calibri"/>
          <w:bCs/>
          <w:color w:val="002060"/>
          <w:szCs w:val="22"/>
        </w:rPr>
        <w:t xml:space="preserve"> </w:t>
      </w:r>
      <w:hyperlink r:id="rId12" w:history="1">
        <w:r w:rsidR="008E7C98" w:rsidRPr="005216FF">
          <w:rPr>
            <w:rStyle w:val="Hyperlink"/>
            <w:rFonts w:eastAsia="Calibri" w:cs="Calibri"/>
            <w:bCs/>
            <w:szCs w:val="22"/>
          </w:rPr>
          <w:t>careers@wordsatwork.com</w:t>
        </w:r>
      </w:hyperlink>
    </w:p>
    <w:p w14:paraId="48EA1B17" w14:textId="77777777" w:rsidR="00521AC0" w:rsidRDefault="00521AC0" w:rsidP="00521AC0">
      <w:pPr>
        <w:spacing w:line="276" w:lineRule="auto"/>
        <w:rPr>
          <w:rFonts w:eastAsia="Calibri" w:cs="Calibri"/>
          <w:b/>
          <w:color w:val="002060"/>
          <w:szCs w:val="22"/>
        </w:rPr>
      </w:pPr>
    </w:p>
    <w:p w14:paraId="49902A52" w14:textId="0916C0AB" w:rsidR="005A0036" w:rsidRDefault="00763414" w:rsidP="00521AC0">
      <w:pPr>
        <w:spacing w:line="276" w:lineRule="auto"/>
        <w:rPr>
          <w:rFonts w:cs="Arial"/>
          <w:i/>
          <w:color w:val="002060"/>
          <w:szCs w:val="22"/>
          <w:shd w:val="clear" w:color="auto" w:fill="FFFFFF"/>
        </w:rPr>
      </w:pPr>
      <w:r w:rsidRPr="00B900DC">
        <w:rPr>
          <w:rFonts w:cs="Arial"/>
          <w:i/>
          <w:color w:val="002060"/>
          <w:szCs w:val="22"/>
          <w:shd w:val="clear" w:color="auto" w:fill="FFFFFF"/>
        </w:rPr>
        <w:t xml:space="preserve">Words At </w:t>
      </w:r>
      <w:r w:rsidR="00E059E1" w:rsidRPr="00B900DC">
        <w:rPr>
          <w:rFonts w:cs="Arial"/>
          <w:i/>
          <w:color w:val="002060"/>
          <w:szCs w:val="22"/>
          <w:shd w:val="clear" w:color="auto" w:fill="FFFFFF"/>
        </w:rPr>
        <w:t>Work</w:t>
      </w:r>
      <w:r w:rsidR="00293BB5" w:rsidRPr="00B900DC">
        <w:rPr>
          <w:rFonts w:cs="Arial"/>
          <w:i/>
          <w:color w:val="002060"/>
          <w:szCs w:val="22"/>
          <w:shd w:val="clear" w:color="auto" w:fill="FFFFFF"/>
        </w:rPr>
        <w:t xml:space="preserve"> is an </w:t>
      </w:r>
      <w:r w:rsidR="00293BB5" w:rsidRPr="00B900DC">
        <w:rPr>
          <w:rFonts w:cs="Arial"/>
          <w:bCs/>
          <w:i/>
          <w:color w:val="002060"/>
          <w:szCs w:val="22"/>
          <w:shd w:val="clear" w:color="auto" w:fill="FFFFFF"/>
        </w:rPr>
        <w:t>equal opportunity</w:t>
      </w:r>
      <w:r w:rsidR="00293BB5" w:rsidRPr="00B900DC">
        <w:rPr>
          <w:rFonts w:cs="Arial"/>
          <w:i/>
          <w:color w:val="002060"/>
          <w:szCs w:val="22"/>
          <w:shd w:val="clear" w:color="auto" w:fill="FFFFFF"/>
        </w:rPr>
        <w:t> employer. We are committed to </w:t>
      </w:r>
      <w:r w:rsidRPr="00B900DC">
        <w:rPr>
          <w:rFonts w:cs="Arial"/>
          <w:bCs/>
          <w:i/>
          <w:color w:val="002060"/>
          <w:szCs w:val="22"/>
          <w:shd w:val="clear" w:color="auto" w:fill="FFFFFF"/>
        </w:rPr>
        <w:t>hiring employees</w:t>
      </w:r>
      <w:r w:rsidR="00293BB5" w:rsidRPr="00B900DC">
        <w:rPr>
          <w:rFonts w:cs="Arial"/>
          <w:i/>
          <w:color w:val="002060"/>
          <w:szCs w:val="22"/>
          <w:shd w:val="clear" w:color="auto" w:fill="FFFFFF"/>
        </w:rPr>
        <w:t> regardless of race, color, ancestry, religion, sex, national origin, sexual orientation, age, citizenship, marital status, disability, gender identity or Veteran status</w:t>
      </w:r>
      <w:r w:rsidRPr="00B900DC">
        <w:rPr>
          <w:rFonts w:cs="Arial"/>
          <w:i/>
          <w:color w:val="002060"/>
          <w:szCs w:val="22"/>
          <w:shd w:val="clear" w:color="auto" w:fill="FFFFFF"/>
        </w:rPr>
        <w:t>.</w:t>
      </w:r>
    </w:p>
    <w:p w14:paraId="413D58D8" w14:textId="77777777" w:rsidR="00CD799F" w:rsidRDefault="00CD799F" w:rsidP="00521AC0">
      <w:pPr>
        <w:spacing w:line="276" w:lineRule="auto"/>
        <w:rPr>
          <w:rFonts w:cs="Arial"/>
          <w:i/>
          <w:color w:val="002060"/>
          <w:szCs w:val="22"/>
          <w:shd w:val="clear" w:color="auto" w:fill="FFFFFF"/>
        </w:rPr>
      </w:pPr>
    </w:p>
    <w:p w14:paraId="5B3B9796" w14:textId="77777777" w:rsidR="00CD799F" w:rsidRDefault="00CD799F" w:rsidP="00521AC0">
      <w:pPr>
        <w:spacing w:line="276" w:lineRule="auto"/>
        <w:rPr>
          <w:rFonts w:cs="Arial"/>
          <w:i/>
          <w:color w:val="002060"/>
          <w:szCs w:val="22"/>
          <w:shd w:val="clear" w:color="auto" w:fill="FFFFFF"/>
        </w:rPr>
      </w:pPr>
    </w:p>
    <w:p w14:paraId="2560BE11" w14:textId="77777777" w:rsidR="00CD799F" w:rsidRPr="00521AC0" w:rsidRDefault="00CD799F" w:rsidP="00521AC0">
      <w:pPr>
        <w:spacing w:line="276" w:lineRule="auto"/>
        <w:rPr>
          <w:rFonts w:eastAsia="Calibri" w:cs="Calibri"/>
          <w:b/>
          <w:color w:val="002060"/>
          <w:szCs w:val="22"/>
        </w:rPr>
      </w:pPr>
    </w:p>
    <w:sectPr w:rsidR="00CD799F" w:rsidRPr="00521AC0" w:rsidSect="00FA51DA">
      <w:headerReference w:type="even" r:id="rId13"/>
      <w:headerReference w:type="default" r:id="rId14"/>
      <w:footerReference w:type="even" r:id="rId15"/>
      <w:footerReference w:type="default" r:id="rId16"/>
      <w:headerReference w:type="first" r:id="rId17"/>
      <w:footerReference w:type="first" r:id="rId18"/>
      <w:pgSz w:w="12240" w:h="15840"/>
      <w:pgMar w:top="1800" w:right="1440" w:bottom="1440" w:left="1440" w:header="27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30058" w14:textId="77777777" w:rsidR="00103E5B" w:rsidRDefault="00103E5B" w:rsidP="0046550C">
      <w:r>
        <w:separator/>
      </w:r>
    </w:p>
  </w:endnote>
  <w:endnote w:type="continuationSeparator" w:id="0">
    <w:p w14:paraId="37D74447" w14:textId="77777777" w:rsidR="00103E5B" w:rsidRDefault="00103E5B" w:rsidP="0046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8439" w14:textId="77777777" w:rsidR="00D536EC" w:rsidRDefault="00D536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2535" w14:textId="44A25B90" w:rsidR="00882F37" w:rsidRDefault="00882F37" w:rsidP="00882F37">
    <w:pPr>
      <w:pStyle w:val="Footer"/>
      <w:ind w:hanging="810"/>
    </w:pPr>
    <w:r>
      <w:rPr>
        <w:noProof/>
      </w:rPr>
      <w:drawing>
        <wp:anchor distT="0" distB="0" distL="114300" distR="114300" simplePos="0" relativeHeight="251661312" behindDoc="0" locked="0" layoutInCell="1" allowOverlap="1" wp14:anchorId="239F835F" wp14:editId="0DDC0C2C">
          <wp:simplePos x="0" y="0"/>
          <wp:positionH relativeFrom="column">
            <wp:posOffset>-513080</wp:posOffset>
          </wp:positionH>
          <wp:positionV relativeFrom="paragraph">
            <wp:posOffset>-314960</wp:posOffset>
          </wp:positionV>
          <wp:extent cx="1828800" cy="457200"/>
          <wp:effectExtent l="0" t="0" r="0"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W_Logo_hor_PMS534.png"/>
                  <pic:cNvPicPr/>
                </pic:nvPicPr>
                <pic:blipFill>
                  <a:blip r:embed="rId1">
                    <a:extLst>
                      <a:ext uri="{28A0092B-C50C-407E-A947-70E740481C1C}">
                        <a14:useLocalDpi xmlns:a14="http://schemas.microsoft.com/office/drawing/2010/main" val="0"/>
                      </a:ext>
                    </a:extLst>
                  </a:blip>
                  <a:stretch>
                    <a:fillRect/>
                  </a:stretch>
                </pic:blipFill>
                <pic:spPr>
                  <a:xfrm>
                    <a:off x="0" y="0"/>
                    <a:ext cx="1828800"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90A1" w14:textId="77777777" w:rsidR="00D536EC" w:rsidRDefault="00D53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70BAD" w14:textId="77777777" w:rsidR="00103E5B" w:rsidRDefault="00103E5B" w:rsidP="0046550C">
      <w:r>
        <w:separator/>
      </w:r>
    </w:p>
  </w:footnote>
  <w:footnote w:type="continuationSeparator" w:id="0">
    <w:p w14:paraId="71D6EF48" w14:textId="77777777" w:rsidR="00103E5B" w:rsidRDefault="00103E5B" w:rsidP="00465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2D28" w14:textId="77777777" w:rsidR="00D536EC" w:rsidRDefault="00D536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7F95" w14:textId="01D05A21" w:rsidR="0046550C" w:rsidRDefault="0046550C" w:rsidP="0046550C">
    <w:pPr>
      <w:pStyle w:val="Header"/>
      <w:ind w:left="-10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31A0" w14:textId="7DB4DB89" w:rsidR="00882F37" w:rsidRDefault="00873552" w:rsidP="00882F37">
    <w:pPr>
      <w:pStyle w:val="Header"/>
      <w:ind w:hanging="900"/>
    </w:pPr>
    <w:r>
      <w:rPr>
        <w:noProof/>
      </w:rPr>
      <w:drawing>
        <wp:anchor distT="0" distB="0" distL="114300" distR="114300" simplePos="0" relativeHeight="251660288" behindDoc="1" locked="0" layoutInCell="1" allowOverlap="1" wp14:anchorId="003D1E95" wp14:editId="0A659D8D">
          <wp:simplePos x="0" y="0"/>
          <wp:positionH relativeFrom="column">
            <wp:posOffset>-707734</wp:posOffset>
          </wp:positionH>
          <wp:positionV relativeFrom="paragraph">
            <wp:posOffset>22225</wp:posOffset>
          </wp:positionV>
          <wp:extent cx="7223760" cy="635765"/>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W_invoice_card_env_LH.jpg"/>
                  <pic:cNvPicPr/>
                </pic:nvPicPr>
                <pic:blipFill>
                  <a:blip r:embed="rId1">
                    <a:extLst>
                      <a:ext uri="{28A0092B-C50C-407E-A947-70E740481C1C}">
                        <a14:useLocalDpi xmlns:a14="http://schemas.microsoft.com/office/drawing/2010/main" val="0"/>
                      </a:ext>
                    </a:extLst>
                  </a:blip>
                  <a:stretch>
                    <a:fillRect/>
                  </a:stretch>
                </pic:blipFill>
                <pic:spPr>
                  <a:xfrm>
                    <a:off x="0" y="0"/>
                    <a:ext cx="7223760" cy="635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0A8"/>
    <w:multiLevelType w:val="hybridMultilevel"/>
    <w:tmpl w:val="29DA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A313C"/>
    <w:multiLevelType w:val="multilevel"/>
    <w:tmpl w:val="0E809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B6A82"/>
    <w:multiLevelType w:val="multilevel"/>
    <w:tmpl w:val="040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 w15:restartNumberingAfterBreak="0">
    <w:nsid w:val="0E934C8A"/>
    <w:multiLevelType w:val="multilevel"/>
    <w:tmpl w:val="1D8A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B4D6E"/>
    <w:multiLevelType w:val="multilevel"/>
    <w:tmpl w:val="92A2BE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4723D0"/>
    <w:multiLevelType w:val="multilevel"/>
    <w:tmpl w:val="19AA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BA40FC"/>
    <w:multiLevelType w:val="multilevel"/>
    <w:tmpl w:val="7A28D3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7B61FF4"/>
    <w:multiLevelType w:val="multilevel"/>
    <w:tmpl w:val="358A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3C0B1E"/>
    <w:multiLevelType w:val="hybridMultilevel"/>
    <w:tmpl w:val="271EF102"/>
    <w:lvl w:ilvl="0" w:tplc="6748B332">
      <w:start w:val="952"/>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21080"/>
    <w:multiLevelType w:val="multilevel"/>
    <w:tmpl w:val="7ED884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F90CAE"/>
    <w:multiLevelType w:val="multilevel"/>
    <w:tmpl w:val="3642EE94"/>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1" w15:restartNumberingAfterBreak="0">
    <w:nsid w:val="54823563"/>
    <w:multiLevelType w:val="multilevel"/>
    <w:tmpl w:val="C0D8A0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560D6779"/>
    <w:multiLevelType w:val="hybridMultilevel"/>
    <w:tmpl w:val="9046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52209"/>
    <w:multiLevelType w:val="multilevel"/>
    <w:tmpl w:val="D6F63A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65611838"/>
    <w:multiLevelType w:val="hybridMultilevel"/>
    <w:tmpl w:val="B3B0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7256BC"/>
    <w:multiLevelType w:val="hybridMultilevel"/>
    <w:tmpl w:val="6D0E2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0A0201"/>
    <w:multiLevelType w:val="hybridMultilevel"/>
    <w:tmpl w:val="5060FC1E"/>
    <w:lvl w:ilvl="0" w:tplc="6748B332">
      <w:start w:val="952"/>
      <w:numFmt w:val="bullet"/>
      <w:lvlText w:val="•"/>
      <w:lvlJc w:val="left"/>
      <w:pPr>
        <w:ind w:left="360" w:hanging="360"/>
      </w:pPr>
      <w:rPr>
        <w:rFonts w:ascii="Franklin Gothic Book" w:eastAsiaTheme="minorHAnsi" w:hAnsi="Franklin Gothic Book"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28940BF"/>
    <w:multiLevelType w:val="hybridMultilevel"/>
    <w:tmpl w:val="518E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8678DD"/>
    <w:multiLevelType w:val="multilevel"/>
    <w:tmpl w:val="0870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C161BC"/>
    <w:multiLevelType w:val="hybridMultilevel"/>
    <w:tmpl w:val="4EE66350"/>
    <w:lvl w:ilvl="0" w:tplc="6748B332">
      <w:start w:val="952"/>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A93DED"/>
    <w:multiLevelType w:val="hybridMultilevel"/>
    <w:tmpl w:val="D43C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363666">
    <w:abstractNumId w:val="0"/>
  </w:num>
  <w:num w:numId="2" w16cid:durableId="1571497761">
    <w:abstractNumId w:val="4"/>
  </w:num>
  <w:num w:numId="3" w16cid:durableId="1257596615">
    <w:abstractNumId w:val="18"/>
  </w:num>
  <w:num w:numId="4" w16cid:durableId="582683080">
    <w:abstractNumId w:val="2"/>
  </w:num>
  <w:num w:numId="5" w16cid:durableId="849180486">
    <w:abstractNumId w:val="10"/>
  </w:num>
  <w:num w:numId="6" w16cid:durableId="1980379269">
    <w:abstractNumId w:val="8"/>
  </w:num>
  <w:num w:numId="7" w16cid:durableId="1503741823">
    <w:abstractNumId w:val="16"/>
  </w:num>
  <w:num w:numId="8" w16cid:durableId="683165225">
    <w:abstractNumId w:val="19"/>
  </w:num>
  <w:num w:numId="9" w16cid:durableId="1384020791">
    <w:abstractNumId w:val="6"/>
  </w:num>
  <w:num w:numId="10" w16cid:durableId="825245179">
    <w:abstractNumId w:val="13"/>
  </w:num>
  <w:num w:numId="11" w16cid:durableId="1183665126">
    <w:abstractNumId w:val="11"/>
  </w:num>
  <w:num w:numId="12" w16cid:durableId="1247836042">
    <w:abstractNumId w:val="9"/>
  </w:num>
  <w:num w:numId="13" w16cid:durableId="107899629">
    <w:abstractNumId w:val="12"/>
  </w:num>
  <w:num w:numId="14" w16cid:durableId="1652977067">
    <w:abstractNumId w:val="20"/>
  </w:num>
  <w:num w:numId="15" w16cid:durableId="303588873">
    <w:abstractNumId w:val="1"/>
  </w:num>
  <w:num w:numId="16" w16cid:durableId="665866501">
    <w:abstractNumId w:val="5"/>
  </w:num>
  <w:num w:numId="17" w16cid:durableId="1965426642">
    <w:abstractNumId w:val="7"/>
  </w:num>
  <w:num w:numId="18" w16cid:durableId="1236620883">
    <w:abstractNumId w:val="3"/>
  </w:num>
  <w:num w:numId="19" w16cid:durableId="813184279">
    <w:abstractNumId w:val="14"/>
  </w:num>
  <w:num w:numId="20" w16cid:durableId="2022705938">
    <w:abstractNumId w:val="17"/>
  </w:num>
  <w:num w:numId="21" w16cid:durableId="17888936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0C"/>
    <w:rsid w:val="000327F2"/>
    <w:rsid w:val="000410D0"/>
    <w:rsid w:val="000A5AE2"/>
    <w:rsid w:val="000B7C75"/>
    <w:rsid w:val="00103E5B"/>
    <w:rsid w:val="00113078"/>
    <w:rsid w:val="00140B66"/>
    <w:rsid w:val="001519E4"/>
    <w:rsid w:val="0017001C"/>
    <w:rsid w:val="00194111"/>
    <w:rsid w:val="001C7C1F"/>
    <w:rsid w:val="001E1F07"/>
    <w:rsid w:val="001E6B1C"/>
    <w:rsid w:val="001F3FBC"/>
    <w:rsid w:val="00225277"/>
    <w:rsid w:val="00226381"/>
    <w:rsid w:val="00232876"/>
    <w:rsid w:val="00246A1F"/>
    <w:rsid w:val="0028434F"/>
    <w:rsid w:val="00293BB5"/>
    <w:rsid w:val="002A3916"/>
    <w:rsid w:val="002A6079"/>
    <w:rsid w:val="002E21B5"/>
    <w:rsid w:val="002F600E"/>
    <w:rsid w:val="00314363"/>
    <w:rsid w:val="00321621"/>
    <w:rsid w:val="0033440E"/>
    <w:rsid w:val="00342416"/>
    <w:rsid w:val="0037433D"/>
    <w:rsid w:val="00376A51"/>
    <w:rsid w:val="003813CC"/>
    <w:rsid w:val="003A176F"/>
    <w:rsid w:val="003A4474"/>
    <w:rsid w:val="003B5E2C"/>
    <w:rsid w:val="003C1F32"/>
    <w:rsid w:val="003E0FBE"/>
    <w:rsid w:val="003E4581"/>
    <w:rsid w:val="003F5D66"/>
    <w:rsid w:val="00427E21"/>
    <w:rsid w:val="004544D2"/>
    <w:rsid w:val="00462A98"/>
    <w:rsid w:val="0046550C"/>
    <w:rsid w:val="00474E82"/>
    <w:rsid w:val="004A3F7D"/>
    <w:rsid w:val="004C07CB"/>
    <w:rsid w:val="004C0BD5"/>
    <w:rsid w:val="004D1E55"/>
    <w:rsid w:val="005122C8"/>
    <w:rsid w:val="00521AC0"/>
    <w:rsid w:val="00540236"/>
    <w:rsid w:val="00580B29"/>
    <w:rsid w:val="00585482"/>
    <w:rsid w:val="005A0036"/>
    <w:rsid w:val="005E064C"/>
    <w:rsid w:val="005F2848"/>
    <w:rsid w:val="005F2A48"/>
    <w:rsid w:val="005F4D90"/>
    <w:rsid w:val="006365BC"/>
    <w:rsid w:val="00652EBE"/>
    <w:rsid w:val="00655C30"/>
    <w:rsid w:val="00672F45"/>
    <w:rsid w:val="00683B5F"/>
    <w:rsid w:val="00707253"/>
    <w:rsid w:val="0071504F"/>
    <w:rsid w:val="00726B34"/>
    <w:rsid w:val="00763414"/>
    <w:rsid w:val="0077168B"/>
    <w:rsid w:val="00771B2A"/>
    <w:rsid w:val="007878F9"/>
    <w:rsid w:val="007C0C81"/>
    <w:rsid w:val="007E2F0C"/>
    <w:rsid w:val="007E6DCC"/>
    <w:rsid w:val="00804944"/>
    <w:rsid w:val="00835B73"/>
    <w:rsid w:val="00853DA4"/>
    <w:rsid w:val="00873552"/>
    <w:rsid w:val="00882F37"/>
    <w:rsid w:val="008B7192"/>
    <w:rsid w:val="008D2B6C"/>
    <w:rsid w:val="008E7C98"/>
    <w:rsid w:val="008F147C"/>
    <w:rsid w:val="00923E44"/>
    <w:rsid w:val="00935465"/>
    <w:rsid w:val="00945E54"/>
    <w:rsid w:val="00947271"/>
    <w:rsid w:val="00952820"/>
    <w:rsid w:val="009A05E5"/>
    <w:rsid w:val="009A38D2"/>
    <w:rsid w:val="009A3B92"/>
    <w:rsid w:val="009D7BB8"/>
    <w:rsid w:val="009E0ED4"/>
    <w:rsid w:val="009F6093"/>
    <w:rsid w:val="00A209F6"/>
    <w:rsid w:val="00A2493C"/>
    <w:rsid w:val="00A81A88"/>
    <w:rsid w:val="00A81A9D"/>
    <w:rsid w:val="00AA10A9"/>
    <w:rsid w:val="00AB03C6"/>
    <w:rsid w:val="00AC203D"/>
    <w:rsid w:val="00AC274A"/>
    <w:rsid w:val="00AE789D"/>
    <w:rsid w:val="00B1039E"/>
    <w:rsid w:val="00B2673C"/>
    <w:rsid w:val="00B37315"/>
    <w:rsid w:val="00B64E2F"/>
    <w:rsid w:val="00B66FC0"/>
    <w:rsid w:val="00B7087D"/>
    <w:rsid w:val="00B87363"/>
    <w:rsid w:val="00B900DC"/>
    <w:rsid w:val="00BB251C"/>
    <w:rsid w:val="00BD5CEF"/>
    <w:rsid w:val="00BE1075"/>
    <w:rsid w:val="00C4594B"/>
    <w:rsid w:val="00C657C3"/>
    <w:rsid w:val="00C65FDA"/>
    <w:rsid w:val="00C72295"/>
    <w:rsid w:val="00C9342E"/>
    <w:rsid w:val="00CA7101"/>
    <w:rsid w:val="00CD799F"/>
    <w:rsid w:val="00CE518A"/>
    <w:rsid w:val="00D00BA4"/>
    <w:rsid w:val="00D536EC"/>
    <w:rsid w:val="00D76CD2"/>
    <w:rsid w:val="00D923FB"/>
    <w:rsid w:val="00D92733"/>
    <w:rsid w:val="00D935EE"/>
    <w:rsid w:val="00D94797"/>
    <w:rsid w:val="00DD4029"/>
    <w:rsid w:val="00DE4D2E"/>
    <w:rsid w:val="00E0158D"/>
    <w:rsid w:val="00E017D6"/>
    <w:rsid w:val="00E059E1"/>
    <w:rsid w:val="00E53CDE"/>
    <w:rsid w:val="00E83E57"/>
    <w:rsid w:val="00EC034F"/>
    <w:rsid w:val="00ED691A"/>
    <w:rsid w:val="00F024BC"/>
    <w:rsid w:val="00F0269C"/>
    <w:rsid w:val="00F1135A"/>
    <w:rsid w:val="00F41606"/>
    <w:rsid w:val="00F84D43"/>
    <w:rsid w:val="00FA4A3B"/>
    <w:rsid w:val="00FA51DA"/>
    <w:rsid w:val="00FC4008"/>
    <w:rsid w:val="00FE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63FB4"/>
  <w15:chartTrackingRefBased/>
  <w15:docId w15:val="{733D62BE-FC48-3F4F-A5FE-7ADEBE7B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6EC"/>
    <w:pPr>
      <w:spacing w:line="280" w:lineRule="exact"/>
    </w:pPr>
    <w:rPr>
      <w:rFonts w:ascii="Franklin Gothic Book" w:hAnsi="Franklin Gothic Book"/>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50C"/>
    <w:pPr>
      <w:tabs>
        <w:tab w:val="center" w:pos="4680"/>
        <w:tab w:val="right" w:pos="9360"/>
      </w:tabs>
    </w:pPr>
  </w:style>
  <w:style w:type="character" w:customStyle="1" w:styleId="HeaderChar">
    <w:name w:val="Header Char"/>
    <w:basedOn w:val="DefaultParagraphFont"/>
    <w:link w:val="Header"/>
    <w:uiPriority w:val="99"/>
    <w:rsid w:val="0046550C"/>
  </w:style>
  <w:style w:type="paragraph" w:styleId="Footer">
    <w:name w:val="footer"/>
    <w:basedOn w:val="Normal"/>
    <w:link w:val="FooterChar"/>
    <w:uiPriority w:val="99"/>
    <w:unhideWhenUsed/>
    <w:rsid w:val="0046550C"/>
    <w:pPr>
      <w:tabs>
        <w:tab w:val="center" w:pos="4680"/>
        <w:tab w:val="right" w:pos="9360"/>
      </w:tabs>
    </w:pPr>
  </w:style>
  <w:style w:type="character" w:customStyle="1" w:styleId="FooterChar">
    <w:name w:val="Footer Char"/>
    <w:basedOn w:val="DefaultParagraphFont"/>
    <w:link w:val="Footer"/>
    <w:uiPriority w:val="99"/>
    <w:rsid w:val="0046550C"/>
  </w:style>
  <w:style w:type="paragraph" w:styleId="NormalWeb">
    <w:name w:val="Normal (Web)"/>
    <w:basedOn w:val="Normal"/>
    <w:uiPriority w:val="99"/>
    <w:semiHidden/>
    <w:unhideWhenUsed/>
    <w:rsid w:val="00C72295"/>
    <w:rPr>
      <w:rFonts w:ascii="Times New Roman" w:hAnsi="Times New Roman" w:cs="Times New Roman"/>
      <w:sz w:val="24"/>
    </w:rPr>
  </w:style>
  <w:style w:type="paragraph" w:styleId="ListParagraph">
    <w:name w:val="List Paragraph"/>
    <w:basedOn w:val="Normal"/>
    <w:uiPriority w:val="34"/>
    <w:qFormat/>
    <w:rsid w:val="00AB03C6"/>
    <w:pPr>
      <w:ind w:left="720"/>
      <w:contextualSpacing/>
    </w:pPr>
  </w:style>
  <w:style w:type="character" w:styleId="Hyperlink">
    <w:name w:val="Hyperlink"/>
    <w:basedOn w:val="DefaultParagraphFont"/>
    <w:uiPriority w:val="99"/>
    <w:unhideWhenUsed/>
    <w:rsid w:val="00923E44"/>
    <w:rPr>
      <w:color w:val="0563C1" w:themeColor="hyperlink"/>
      <w:u w:val="single"/>
    </w:rPr>
  </w:style>
  <w:style w:type="character" w:styleId="UnresolvedMention">
    <w:name w:val="Unresolved Mention"/>
    <w:basedOn w:val="DefaultParagraphFont"/>
    <w:uiPriority w:val="99"/>
    <w:semiHidden/>
    <w:unhideWhenUsed/>
    <w:rsid w:val="00923E44"/>
    <w:rPr>
      <w:color w:val="605E5C"/>
      <w:shd w:val="clear" w:color="auto" w:fill="E1DFDD"/>
    </w:rPr>
  </w:style>
  <w:style w:type="character" w:styleId="CommentReference">
    <w:name w:val="annotation reference"/>
    <w:basedOn w:val="DefaultParagraphFont"/>
    <w:uiPriority w:val="99"/>
    <w:semiHidden/>
    <w:unhideWhenUsed/>
    <w:rsid w:val="004D1E55"/>
    <w:rPr>
      <w:sz w:val="16"/>
      <w:szCs w:val="16"/>
    </w:rPr>
  </w:style>
  <w:style w:type="paragraph" w:styleId="CommentText">
    <w:name w:val="annotation text"/>
    <w:basedOn w:val="Normal"/>
    <w:link w:val="CommentTextChar"/>
    <w:uiPriority w:val="99"/>
    <w:semiHidden/>
    <w:unhideWhenUsed/>
    <w:rsid w:val="004D1E55"/>
    <w:pPr>
      <w:spacing w:line="240" w:lineRule="auto"/>
    </w:pPr>
    <w:rPr>
      <w:sz w:val="20"/>
      <w:szCs w:val="20"/>
    </w:rPr>
  </w:style>
  <w:style w:type="character" w:customStyle="1" w:styleId="CommentTextChar">
    <w:name w:val="Comment Text Char"/>
    <w:basedOn w:val="DefaultParagraphFont"/>
    <w:link w:val="CommentText"/>
    <w:uiPriority w:val="99"/>
    <w:semiHidden/>
    <w:rsid w:val="004D1E55"/>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4D1E55"/>
    <w:rPr>
      <w:b/>
      <w:bCs/>
    </w:rPr>
  </w:style>
  <w:style w:type="character" w:customStyle="1" w:styleId="CommentSubjectChar">
    <w:name w:val="Comment Subject Char"/>
    <w:basedOn w:val="CommentTextChar"/>
    <w:link w:val="CommentSubject"/>
    <w:uiPriority w:val="99"/>
    <w:semiHidden/>
    <w:rsid w:val="004D1E55"/>
    <w:rPr>
      <w:rFonts w:ascii="Franklin Gothic Book" w:hAnsi="Franklin Gothic Book"/>
      <w:b/>
      <w:bCs/>
      <w:sz w:val="20"/>
      <w:szCs w:val="20"/>
    </w:rPr>
  </w:style>
  <w:style w:type="paragraph" w:styleId="Revision">
    <w:name w:val="Revision"/>
    <w:hidden/>
    <w:uiPriority w:val="99"/>
    <w:semiHidden/>
    <w:rsid w:val="008E7C98"/>
    <w:rPr>
      <w:rFonts w:ascii="Franklin Gothic Book" w:hAnsi="Franklin Gothic Book"/>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23932">
      <w:bodyDiv w:val="1"/>
      <w:marLeft w:val="0"/>
      <w:marRight w:val="0"/>
      <w:marTop w:val="0"/>
      <w:marBottom w:val="0"/>
      <w:divBdr>
        <w:top w:val="none" w:sz="0" w:space="0" w:color="auto"/>
        <w:left w:val="none" w:sz="0" w:space="0" w:color="auto"/>
        <w:bottom w:val="none" w:sz="0" w:space="0" w:color="auto"/>
        <w:right w:val="none" w:sz="0" w:space="0" w:color="auto"/>
      </w:divBdr>
      <w:divsChild>
        <w:div w:id="1537505122">
          <w:marLeft w:val="0"/>
          <w:marRight w:val="0"/>
          <w:marTop w:val="0"/>
          <w:marBottom w:val="0"/>
          <w:divBdr>
            <w:top w:val="none" w:sz="0" w:space="0" w:color="auto"/>
            <w:left w:val="none" w:sz="0" w:space="0" w:color="auto"/>
            <w:bottom w:val="none" w:sz="0" w:space="0" w:color="auto"/>
            <w:right w:val="none" w:sz="0" w:space="0" w:color="auto"/>
          </w:divBdr>
          <w:divsChild>
            <w:div w:id="1777406239">
              <w:marLeft w:val="0"/>
              <w:marRight w:val="0"/>
              <w:marTop w:val="0"/>
              <w:marBottom w:val="0"/>
              <w:divBdr>
                <w:top w:val="none" w:sz="0" w:space="0" w:color="auto"/>
                <w:left w:val="none" w:sz="0" w:space="0" w:color="auto"/>
                <w:bottom w:val="none" w:sz="0" w:space="0" w:color="auto"/>
                <w:right w:val="none" w:sz="0" w:space="0" w:color="auto"/>
              </w:divBdr>
              <w:divsChild>
                <w:div w:id="3611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72567">
      <w:bodyDiv w:val="1"/>
      <w:marLeft w:val="0"/>
      <w:marRight w:val="0"/>
      <w:marTop w:val="0"/>
      <w:marBottom w:val="0"/>
      <w:divBdr>
        <w:top w:val="none" w:sz="0" w:space="0" w:color="auto"/>
        <w:left w:val="none" w:sz="0" w:space="0" w:color="auto"/>
        <w:bottom w:val="none" w:sz="0" w:space="0" w:color="auto"/>
        <w:right w:val="none" w:sz="0" w:space="0" w:color="auto"/>
      </w:divBdr>
      <w:divsChild>
        <w:div w:id="942028465">
          <w:marLeft w:val="0"/>
          <w:marRight w:val="0"/>
          <w:marTop w:val="0"/>
          <w:marBottom w:val="0"/>
          <w:divBdr>
            <w:top w:val="none" w:sz="0" w:space="0" w:color="auto"/>
            <w:left w:val="none" w:sz="0" w:space="0" w:color="auto"/>
            <w:bottom w:val="none" w:sz="0" w:space="0" w:color="auto"/>
            <w:right w:val="none" w:sz="0" w:space="0" w:color="auto"/>
          </w:divBdr>
          <w:divsChild>
            <w:div w:id="1511749975">
              <w:marLeft w:val="0"/>
              <w:marRight w:val="0"/>
              <w:marTop w:val="0"/>
              <w:marBottom w:val="0"/>
              <w:divBdr>
                <w:top w:val="none" w:sz="0" w:space="0" w:color="auto"/>
                <w:left w:val="none" w:sz="0" w:space="0" w:color="auto"/>
                <w:bottom w:val="none" w:sz="0" w:space="0" w:color="auto"/>
                <w:right w:val="none" w:sz="0" w:space="0" w:color="auto"/>
              </w:divBdr>
              <w:divsChild>
                <w:div w:id="19326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22940">
      <w:bodyDiv w:val="1"/>
      <w:marLeft w:val="0"/>
      <w:marRight w:val="0"/>
      <w:marTop w:val="0"/>
      <w:marBottom w:val="0"/>
      <w:divBdr>
        <w:top w:val="none" w:sz="0" w:space="0" w:color="auto"/>
        <w:left w:val="none" w:sz="0" w:space="0" w:color="auto"/>
        <w:bottom w:val="none" w:sz="0" w:space="0" w:color="auto"/>
        <w:right w:val="none" w:sz="0" w:space="0" w:color="auto"/>
      </w:divBdr>
    </w:div>
    <w:div w:id="1526744456">
      <w:bodyDiv w:val="1"/>
      <w:marLeft w:val="0"/>
      <w:marRight w:val="0"/>
      <w:marTop w:val="0"/>
      <w:marBottom w:val="0"/>
      <w:divBdr>
        <w:top w:val="none" w:sz="0" w:space="0" w:color="auto"/>
        <w:left w:val="none" w:sz="0" w:space="0" w:color="auto"/>
        <w:bottom w:val="none" w:sz="0" w:space="0" w:color="auto"/>
        <w:right w:val="none" w:sz="0" w:space="0" w:color="auto"/>
      </w:divBdr>
      <w:divsChild>
        <w:div w:id="79566718">
          <w:marLeft w:val="0"/>
          <w:marRight w:val="0"/>
          <w:marTop w:val="0"/>
          <w:marBottom w:val="0"/>
          <w:divBdr>
            <w:top w:val="none" w:sz="0" w:space="0" w:color="auto"/>
            <w:left w:val="none" w:sz="0" w:space="0" w:color="auto"/>
            <w:bottom w:val="none" w:sz="0" w:space="0" w:color="auto"/>
            <w:right w:val="none" w:sz="0" w:space="0" w:color="auto"/>
          </w:divBdr>
          <w:divsChild>
            <w:div w:id="57360779">
              <w:marLeft w:val="0"/>
              <w:marRight w:val="0"/>
              <w:marTop w:val="0"/>
              <w:marBottom w:val="0"/>
              <w:divBdr>
                <w:top w:val="none" w:sz="0" w:space="0" w:color="auto"/>
                <w:left w:val="none" w:sz="0" w:space="0" w:color="auto"/>
                <w:bottom w:val="none" w:sz="0" w:space="0" w:color="auto"/>
                <w:right w:val="none" w:sz="0" w:space="0" w:color="auto"/>
              </w:divBdr>
              <w:divsChild>
                <w:div w:id="36013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eers@wordsatwork.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dsatwork.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F9B174F9510B44B7EA79C6E35A42AD" ma:contentTypeVersion="13" ma:contentTypeDescription="Create a new document." ma:contentTypeScope="" ma:versionID="f513d67e990f80403fe752581b732e32">
  <xsd:schema xmlns:xsd="http://www.w3.org/2001/XMLSchema" xmlns:xs="http://www.w3.org/2001/XMLSchema" xmlns:p="http://schemas.microsoft.com/office/2006/metadata/properties" xmlns:ns3="2f69e197-ca35-474d-8f0a-926cccf4e7e4" xmlns:ns4="b684efbd-6548-46b8-8226-09aa9a816004" targetNamespace="http://schemas.microsoft.com/office/2006/metadata/properties" ma:root="true" ma:fieldsID="43e869000c4cd60e4e3767f293e2bbc0" ns3:_="" ns4:_="">
    <xsd:import namespace="2f69e197-ca35-474d-8f0a-926cccf4e7e4"/>
    <xsd:import namespace="b684efbd-6548-46b8-8226-09aa9a8160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9e197-ca35-474d-8f0a-926cccf4e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84efbd-6548-46b8-8226-09aa9a8160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9B6B5-4AA2-46C2-8252-2504D1A723A4}">
  <ds:schemaRefs>
    <ds:schemaRef ds:uri="http://schemas.openxmlformats.org/officeDocument/2006/bibliography"/>
  </ds:schemaRefs>
</ds:datastoreItem>
</file>

<file path=customXml/itemProps2.xml><?xml version="1.0" encoding="utf-8"?>
<ds:datastoreItem xmlns:ds="http://schemas.openxmlformats.org/officeDocument/2006/customXml" ds:itemID="{DE5FF6FD-C296-4A79-BAC2-F6928B68B2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25E123-58DF-429A-850D-6FB561936E7C}">
  <ds:schemaRefs>
    <ds:schemaRef ds:uri="http://schemas.microsoft.com/sharepoint/v3/contenttype/forms"/>
  </ds:schemaRefs>
</ds:datastoreItem>
</file>

<file path=customXml/itemProps4.xml><?xml version="1.0" encoding="utf-8"?>
<ds:datastoreItem xmlns:ds="http://schemas.openxmlformats.org/officeDocument/2006/customXml" ds:itemID="{42C6483F-8DF1-4E56-9A23-1AB70330B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9e197-ca35-474d-8f0a-926cccf4e7e4"/>
    <ds:schemaRef ds:uri="b684efbd-6548-46b8-8226-09aa9a816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Nienaber</dc:creator>
  <cp:keywords/>
  <dc:description/>
  <cp:lastModifiedBy>Jody Wendt</cp:lastModifiedBy>
  <cp:revision>2</cp:revision>
  <cp:lastPrinted>2021-07-23T12:51:00Z</cp:lastPrinted>
  <dcterms:created xsi:type="dcterms:W3CDTF">2024-07-08T13:37:00Z</dcterms:created>
  <dcterms:modified xsi:type="dcterms:W3CDTF">2024-07-08T13:37:00Z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0x01010033F9B174F9510B44B7EA79C6E35A42AD</vt:lpwstr>
  </property>
</Properties>
</file>